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0D901" w14:textId="77777777" w:rsidR="00790C6C" w:rsidRPr="00ED25F7" w:rsidRDefault="00790C6C" w:rsidP="00A55130">
      <w:pPr>
        <w:autoSpaceDE w:val="0"/>
        <w:autoSpaceDN w:val="0"/>
        <w:adjustRightInd w:val="0"/>
        <w:jc w:val="center"/>
        <w:rPr>
          <w:i/>
          <w:color w:val="000000"/>
          <w:sz w:val="24"/>
          <w:szCs w:val="24"/>
        </w:rPr>
      </w:pPr>
    </w:p>
    <w:p w14:paraId="0F361368" w14:textId="77777777" w:rsidR="00790C6C" w:rsidRPr="00ED25F7" w:rsidRDefault="00790C6C" w:rsidP="00A55130">
      <w:pPr>
        <w:autoSpaceDE w:val="0"/>
        <w:autoSpaceDN w:val="0"/>
        <w:adjustRightInd w:val="0"/>
        <w:jc w:val="center"/>
        <w:rPr>
          <w:i/>
          <w:color w:val="000000"/>
          <w:sz w:val="24"/>
          <w:szCs w:val="24"/>
        </w:rPr>
      </w:pPr>
    </w:p>
    <w:p w14:paraId="318127B8" w14:textId="77777777" w:rsidR="00790C6C" w:rsidRPr="00ED25F7" w:rsidRDefault="00790C6C" w:rsidP="00A55130">
      <w:pPr>
        <w:autoSpaceDE w:val="0"/>
        <w:autoSpaceDN w:val="0"/>
        <w:adjustRightInd w:val="0"/>
        <w:jc w:val="center"/>
        <w:rPr>
          <w:i/>
          <w:color w:val="000000"/>
          <w:sz w:val="24"/>
          <w:szCs w:val="24"/>
        </w:rPr>
      </w:pPr>
    </w:p>
    <w:p w14:paraId="4CD0B463" w14:textId="77777777" w:rsidR="00790C6C" w:rsidRPr="00ED25F7" w:rsidRDefault="00790C6C" w:rsidP="00790C6C">
      <w:pPr>
        <w:rPr>
          <w:sz w:val="24"/>
          <w:szCs w:val="24"/>
          <w:lang w:val="pt-PT"/>
        </w:rPr>
      </w:pPr>
      <w:r w:rsidRPr="00ED25F7">
        <w:rPr>
          <w:sz w:val="24"/>
          <w:szCs w:val="24"/>
          <w:lang w:val="pt-PT"/>
        </w:rPr>
        <w:t>R O M Â N I A</w:t>
      </w:r>
    </w:p>
    <w:p w14:paraId="7DA52722" w14:textId="77777777" w:rsidR="00790C6C" w:rsidRPr="00ED25F7" w:rsidRDefault="00790C6C" w:rsidP="00790C6C">
      <w:pPr>
        <w:rPr>
          <w:sz w:val="24"/>
          <w:szCs w:val="24"/>
          <w:lang w:val="pt-PT"/>
        </w:rPr>
      </w:pPr>
      <w:r w:rsidRPr="00ED25F7">
        <w:rPr>
          <w:sz w:val="24"/>
          <w:szCs w:val="24"/>
          <w:lang w:val="pt-PT"/>
        </w:rPr>
        <w:t>PRIMĂRIA COMUNEI BAIA</w:t>
      </w:r>
    </w:p>
    <w:p w14:paraId="43DB3624" w14:textId="77777777" w:rsidR="00790C6C" w:rsidRPr="00ED25F7" w:rsidRDefault="00790C6C" w:rsidP="00790C6C">
      <w:pPr>
        <w:rPr>
          <w:sz w:val="24"/>
          <w:szCs w:val="24"/>
          <w:lang w:val="pt-PT"/>
        </w:rPr>
      </w:pPr>
      <w:r w:rsidRPr="00ED25F7">
        <w:rPr>
          <w:sz w:val="24"/>
          <w:szCs w:val="24"/>
          <w:lang w:val="pt-PT"/>
        </w:rPr>
        <w:t>JUDETUL TULCEA</w:t>
      </w:r>
    </w:p>
    <w:p w14:paraId="4BB8E768" w14:textId="77777777" w:rsidR="00790C6C" w:rsidRPr="00ED25F7" w:rsidRDefault="00790C6C" w:rsidP="00790C6C">
      <w:pPr>
        <w:rPr>
          <w:sz w:val="24"/>
          <w:szCs w:val="24"/>
          <w:lang w:val="pt-PT"/>
        </w:rPr>
      </w:pPr>
      <w:r w:rsidRPr="00ED25F7">
        <w:rPr>
          <w:sz w:val="24"/>
          <w:szCs w:val="24"/>
          <w:lang w:val="pt-PT"/>
        </w:rPr>
        <w:t>CABINETUL PRIMARULUI</w:t>
      </w:r>
    </w:p>
    <w:p w14:paraId="0F9262F1" w14:textId="77777777" w:rsidR="00790C6C" w:rsidRPr="00ED25F7" w:rsidRDefault="00790C6C" w:rsidP="00790C6C">
      <w:pPr>
        <w:jc w:val="both"/>
        <w:rPr>
          <w:sz w:val="24"/>
          <w:szCs w:val="24"/>
          <w:lang w:val="pt-PT"/>
        </w:rPr>
      </w:pPr>
    </w:p>
    <w:p w14:paraId="7DEA6913" w14:textId="1258A7B8" w:rsidR="00790C6C" w:rsidRPr="00ED25F7" w:rsidRDefault="00790C6C" w:rsidP="00790C6C">
      <w:pPr>
        <w:jc w:val="center"/>
        <w:rPr>
          <w:b/>
          <w:bCs/>
          <w:sz w:val="24"/>
          <w:szCs w:val="24"/>
          <w:lang w:val="pt-PT"/>
        </w:rPr>
      </w:pPr>
      <w:r w:rsidRPr="00ED25F7">
        <w:rPr>
          <w:b/>
          <w:bCs/>
          <w:sz w:val="24"/>
          <w:szCs w:val="24"/>
          <w:lang w:val="pt-PT"/>
        </w:rPr>
        <w:t>D  I  S  P  O  Z  I  Ţ  I  A  nr. 62</w:t>
      </w:r>
    </w:p>
    <w:p w14:paraId="32DE6558" w14:textId="7EBFC161" w:rsidR="00A55130" w:rsidRPr="00ED25F7" w:rsidRDefault="0070345C" w:rsidP="00A55130">
      <w:pPr>
        <w:autoSpaceDE w:val="0"/>
        <w:autoSpaceDN w:val="0"/>
        <w:adjustRightInd w:val="0"/>
        <w:jc w:val="center"/>
        <w:rPr>
          <w:rFonts w:eastAsia="Calibri"/>
          <w:iCs/>
          <w:color w:val="000000"/>
          <w:sz w:val="24"/>
          <w:szCs w:val="24"/>
        </w:rPr>
      </w:pPr>
      <w:r w:rsidRPr="00ED25F7">
        <w:rPr>
          <w:iCs/>
          <w:color w:val="000000"/>
          <w:sz w:val="24"/>
          <w:szCs w:val="24"/>
        </w:rPr>
        <w:t xml:space="preserve">privind </w:t>
      </w:r>
      <w:r w:rsidR="00A55130" w:rsidRPr="00ED25F7">
        <w:rPr>
          <w:iCs/>
          <w:color w:val="000000"/>
          <w:sz w:val="24"/>
          <w:szCs w:val="24"/>
        </w:rPr>
        <w:t xml:space="preserve">adoptarea Declarației de aderare la valorile fundamentale, principiile, obiectivele și mecanismul de monitorizare a Strategiei Naționale Anticorupție </w:t>
      </w:r>
      <w:r w:rsidR="00A55130" w:rsidRPr="00ED25F7">
        <w:rPr>
          <w:rFonts w:eastAsia="Calibri"/>
          <w:iCs/>
          <w:color w:val="000000"/>
          <w:sz w:val="24"/>
          <w:szCs w:val="24"/>
        </w:rPr>
        <w:t xml:space="preserve">2021 </w:t>
      </w:r>
      <w:r w:rsidR="00222BA6" w:rsidRPr="00ED25F7">
        <w:rPr>
          <w:rFonts w:eastAsia="Calibri"/>
          <w:iCs/>
          <w:color w:val="000000"/>
          <w:sz w:val="24"/>
          <w:szCs w:val="24"/>
        </w:rPr>
        <w:t>–</w:t>
      </w:r>
      <w:r w:rsidR="00A55130" w:rsidRPr="00ED25F7">
        <w:rPr>
          <w:rFonts w:eastAsia="Calibri"/>
          <w:iCs/>
          <w:color w:val="000000"/>
          <w:sz w:val="24"/>
          <w:szCs w:val="24"/>
        </w:rPr>
        <w:t xml:space="preserve"> 2025</w:t>
      </w:r>
      <w:r w:rsidR="00222BA6" w:rsidRPr="00ED25F7">
        <w:rPr>
          <w:rFonts w:eastAsia="Calibri"/>
          <w:iCs/>
          <w:color w:val="000000"/>
          <w:sz w:val="24"/>
          <w:szCs w:val="24"/>
        </w:rPr>
        <w:t xml:space="preserve"> și aprobarea </w:t>
      </w:r>
      <w:r w:rsidR="00A55130" w:rsidRPr="00ED25F7">
        <w:rPr>
          <w:iCs/>
          <w:color w:val="000000"/>
          <w:sz w:val="24"/>
          <w:szCs w:val="24"/>
        </w:rPr>
        <w:t xml:space="preserve">Planului de integritate </w:t>
      </w:r>
      <w:r w:rsidR="00A55130" w:rsidRPr="00ED25F7">
        <w:rPr>
          <w:iCs/>
          <w:color w:val="000000"/>
          <w:spacing w:val="6"/>
          <w:sz w:val="24"/>
          <w:szCs w:val="24"/>
          <w:lang w:val="ro-RO"/>
        </w:rPr>
        <w:t>la nivelul primăriei c</w:t>
      </w:r>
      <w:r w:rsidR="00A55130" w:rsidRPr="00ED25F7">
        <w:rPr>
          <w:rFonts w:eastAsia="Calibri"/>
          <w:iCs/>
          <w:color w:val="000000"/>
          <w:sz w:val="24"/>
          <w:szCs w:val="24"/>
        </w:rPr>
        <w:t xml:space="preserve">omunei </w:t>
      </w:r>
      <w:r w:rsidR="00790C6C" w:rsidRPr="00ED25F7">
        <w:rPr>
          <w:rFonts w:eastAsia="Calibri"/>
          <w:iCs/>
          <w:color w:val="000000"/>
          <w:sz w:val="24"/>
          <w:szCs w:val="24"/>
        </w:rPr>
        <w:t>Baia</w:t>
      </w:r>
      <w:r w:rsidR="00A55130" w:rsidRPr="00ED25F7">
        <w:rPr>
          <w:rFonts w:eastAsia="Calibri"/>
          <w:iCs/>
          <w:color w:val="000000"/>
          <w:sz w:val="24"/>
          <w:szCs w:val="24"/>
        </w:rPr>
        <w:t>,</w:t>
      </w:r>
      <w:r w:rsidR="00790C6C" w:rsidRPr="00ED25F7">
        <w:rPr>
          <w:rFonts w:eastAsia="Calibri"/>
          <w:iCs/>
          <w:color w:val="000000"/>
          <w:sz w:val="24"/>
          <w:szCs w:val="24"/>
        </w:rPr>
        <w:t xml:space="preserve"> </w:t>
      </w:r>
      <w:r w:rsidR="00A55130" w:rsidRPr="00ED25F7">
        <w:rPr>
          <w:rFonts w:eastAsia="Calibri"/>
          <w:iCs/>
          <w:color w:val="000000"/>
          <w:sz w:val="24"/>
          <w:szCs w:val="24"/>
        </w:rPr>
        <w:t xml:space="preserve"> județul </w:t>
      </w:r>
      <w:r w:rsidR="00790C6C" w:rsidRPr="00ED25F7">
        <w:rPr>
          <w:rFonts w:eastAsia="Calibri"/>
          <w:iCs/>
          <w:color w:val="000000"/>
          <w:sz w:val="24"/>
          <w:szCs w:val="24"/>
        </w:rPr>
        <w:t>Tulcea</w:t>
      </w:r>
      <w:r w:rsidR="00A55130" w:rsidRPr="00ED25F7">
        <w:rPr>
          <w:rFonts w:eastAsia="Calibri"/>
          <w:iCs/>
          <w:color w:val="000000"/>
          <w:sz w:val="24"/>
          <w:szCs w:val="24"/>
        </w:rPr>
        <w:t>.</w:t>
      </w:r>
    </w:p>
    <w:p w14:paraId="18E29F3D" w14:textId="77777777" w:rsidR="00222BA6" w:rsidRPr="00ED25F7" w:rsidRDefault="00222BA6" w:rsidP="00A55130">
      <w:pPr>
        <w:autoSpaceDE w:val="0"/>
        <w:autoSpaceDN w:val="0"/>
        <w:adjustRightInd w:val="0"/>
        <w:jc w:val="center"/>
        <w:rPr>
          <w:rFonts w:eastAsia="Calibri"/>
          <w:i/>
          <w:color w:val="000000"/>
          <w:sz w:val="24"/>
          <w:szCs w:val="24"/>
        </w:rPr>
      </w:pPr>
    </w:p>
    <w:p w14:paraId="49039876" w14:textId="77777777" w:rsidR="00605798" w:rsidRPr="00ED25F7" w:rsidRDefault="00605798" w:rsidP="00605798">
      <w:pPr>
        <w:outlineLvl w:val="3"/>
        <w:rPr>
          <w:b/>
          <w:bCs/>
          <w:color w:val="000000"/>
          <w:sz w:val="24"/>
          <w:szCs w:val="24"/>
        </w:rPr>
      </w:pPr>
      <w:r w:rsidRPr="00ED25F7">
        <w:rPr>
          <w:b/>
          <w:bCs/>
          <w:color w:val="000000"/>
          <w:sz w:val="24"/>
          <w:szCs w:val="24"/>
        </w:rPr>
        <w:t>Analizând temeiurile juridice, respectiv:</w:t>
      </w:r>
    </w:p>
    <w:p w14:paraId="4CC282E7" w14:textId="77777777" w:rsidR="00605798" w:rsidRPr="00ED25F7" w:rsidRDefault="00605798" w:rsidP="00605798">
      <w:pPr>
        <w:numPr>
          <w:ilvl w:val="0"/>
          <w:numId w:val="4"/>
        </w:numPr>
        <w:rPr>
          <w:color w:val="000000"/>
          <w:sz w:val="24"/>
          <w:szCs w:val="24"/>
        </w:rPr>
      </w:pPr>
      <w:r w:rsidRPr="00ED25F7">
        <w:rPr>
          <w:color w:val="000000"/>
          <w:sz w:val="24"/>
          <w:szCs w:val="24"/>
        </w:rPr>
        <w:t xml:space="preserve">art. 42 alin. (1) și (4), art. 49 alin. (1), </w:t>
      </w:r>
      <w:r w:rsidR="0070345C" w:rsidRPr="00ED25F7">
        <w:rPr>
          <w:color w:val="000000"/>
          <w:sz w:val="24"/>
          <w:szCs w:val="24"/>
        </w:rPr>
        <w:t xml:space="preserve">art. 57, </w:t>
      </w:r>
      <w:r w:rsidRPr="00ED25F7">
        <w:rPr>
          <w:color w:val="000000"/>
          <w:sz w:val="24"/>
          <w:szCs w:val="24"/>
        </w:rPr>
        <w:t>art. 80 - 84 din Legea nr. 24/2000 privind normele de  tehnică legislativă pentru elaborarea actelor normative, cu modificările şi completările ulterioare;</w:t>
      </w:r>
    </w:p>
    <w:p w14:paraId="5D24BD12" w14:textId="77777777" w:rsidR="00605798" w:rsidRPr="00ED25F7" w:rsidRDefault="00605798" w:rsidP="00605798">
      <w:pPr>
        <w:numPr>
          <w:ilvl w:val="0"/>
          <w:numId w:val="4"/>
        </w:numPr>
        <w:rPr>
          <w:color w:val="000000"/>
          <w:sz w:val="24"/>
          <w:szCs w:val="24"/>
        </w:rPr>
      </w:pPr>
      <w:r w:rsidRPr="00ED25F7">
        <w:rPr>
          <w:color w:val="000000"/>
          <w:sz w:val="24"/>
          <w:szCs w:val="24"/>
        </w:rPr>
        <w:t>art 1 și art. 7 alin. (1) din Legea nr. 554/2004 a contenciosului administrativ, cu modificările și completările ulterioare;</w:t>
      </w:r>
    </w:p>
    <w:p w14:paraId="5FAD9301" w14:textId="77777777" w:rsidR="00E35DE3" w:rsidRPr="00ED25F7" w:rsidRDefault="00E35DE3" w:rsidP="00E35DE3">
      <w:pPr>
        <w:numPr>
          <w:ilvl w:val="0"/>
          <w:numId w:val="4"/>
        </w:numPr>
        <w:rPr>
          <w:color w:val="000000"/>
          <w:sz w:val="24"/>
          <w:szCs w:val="24"/>
        </w:rPr>
      </w:pPr>
      <w:r w:rsidRPr="00ED25F7">
        <w:rPr>
          <w:color w:val="000000"/>
          <w:sz w:val="24"/>
          <w:szCs w:val="24"/>
        </w:rPr>
        <w:t>art. 155 alin. (5) lit. e), art. 197 alin. (1), art. 199 alin. (2), art. 240 alin. (1), art. 243 alin. (1) lit. a), art. 528 alin. (3) lit. a), alin. (6) lit. a), alin. (7) lit. a) din Ordonanța de urgență a Guvernului nr. 57/2019 privind Codul administrativ, cu modificările şi completările ulterioare;</w:t>
      </w:r>
    </w:p>
    <w:p w14:paraId="20ED84CD" w14:textId="77777777" w:rsidR="0070345C" w:rsidRPr="00ED25F7" w:rsidRDefault="0070345C" w:rsidP="0070345C">
      <w:pPr>
        <w:numPr>
          <w:ilvl w:val="0"/>
          <w:numId w:val="4"/>
        </w:numPr>
        <w:rPr>
          <w:color w:val="000000"/>
          <w:sz w:val="24"/>
          <w:szCs w:val="24"/>
        </w:rPr>
      </w:pPr>
      <w:r w:rsidRPr="00ED25F7">
        <w:rPr>
          <w:color w:val="000000"/>
          <w:sz w:val="24"/>
          <w:szCs w:val="24"/>
        </w:rPr>
        <w:t>art. 6 alin. (2) din Hotărârea Guvernului nr. 1.269/2021 privind aprobarea Strategiei naționale anticorupție 2021-2025 și a documentelor aferente acesteia, cu modificările și completările ulterioare;</w:t>
      </w:r>
    </w:p>
    <w:p w14:paraId="1FDD5B84" w14:textId="77777777" w:rsidR="00605798" w:rsidRPr="00ED25F7" w:rsidRDefault="00605798" w:rsidP="00605798">
      <w:pPr>
        <w:outlineLvl w:val="3"/>
        <w:rPr>
          <w:b/>
          <w:bCs/>
          <w:color w:val="000000"/>
          <w:sz w:val="24"/>
          <w:szCs w:val="24"/>
        </w:rPr>
      </w:pPr>
      <w:r w:rsidRPr="00ED25F7">
        <w:rPr>
          <w:b/>
          <w:bCs/>
          <w:color w:val="000000"/>
          <w:sz w:val="24"/>
          <w:szCs w:val="24"/>
        </w:rPr>
        <w:t>Ținând cont de:</w:t>
      </w:r>
    </w:p>
    <w:p w14:paraId="0A0C9FB6" w14:textId="5C7268AE" w:rsidR="00B92F17" w:rsidRPr="00ED25F7" w:rsidRDefault="00B92F17" w:rsidP="00B92F17">
      <w:pPr>
        <w:numPr>
          <w:ilvl w:val="0"/>
          <w:numId w:val="5"/>
        </w:numPr>
        <w:tabs>
          <w:tab w:val="clear" w:pos="720"/>
          <w:tab w:val="num" w:pos="360"/>
        </w:tabs>
        <w:ind w:left="360"/>
        <w:rPr>
          <w:color w:val="000000"/>
          <w:sz w:val="24"/>
          <w:szCs w:val="24"/>
        </w:rPr>
      </w:pPr>
      <w:r w:rsidRPr="00ED25F7">
        <w:rPr>
          <w:color w:val="000000"/>
          <w:sz w:val="24"/>
          <w:szCs w:val="24"/>
          <w:lang w:val="es-ES"/>
        </w:rPr>
        <w:t xml:space="preserve">referatul compartimentului de resort nr. </w:t>
      </w:r>
      <w:r w:rsidR="00790C6C" w:rsidRPr="00ED25F7">
        <w:rPr>
          <w:color w:val="000000"/>
          <w:sz w:val="24"/>
          <w:szCs w:val="24"/>
          <w:lang w:val="es-ES"/>
        </w:rPr>
        <w:t>3793</w:t>
      </w:r>
      <w:r w:rsidRPr="00ED25F7">
        <w:rPr>
          <w:color w:val="000000"/>
          <w:sz w:val="24"/>
          <w:szCs w:val="24"/>
          <w:lang w:val="es-ES"/>
        </w:rPr>
        <w:t>/23.0</w:t>
      </w:r>
      <w:r w:rsidR="00790C6C" w:rsidRPr="00ED25F7">
        <w:rPr>
          <w:color w:val="000000"/>
          <w:sz w:val="24"/>
          <w:szCs w:val="24"/>
          <w:lang w:val="es-ES"/>
        </w:rPr>
        <w:t>3</w:t>
      </w:r>
      <w:r w:rsidRPr="00ED25F7">
        <w:rPr>
          <w:color w:val="000000"/>
          <w:sz w:val="24"/>
          <w:szCs w:val="24"/>
          <w:lang w:val="es-ES"/>
        </w:rPr>
        <w:t xml:space="preserve">.2023 întocmit de secretarul general al comunei, prin care se propune aderarea la </w:t>
      </w:r>
      <w:r w:rsidRPr="00ED25F7">
        <w:rPr>
          <w:bCs/>
          <w:color w:val="000000"/>
          <w:sz w:val="24"/>
          <w:szCs w:val="24"/>
          <w:lang w:val="ro-RO"/>
        </w:rPr>
        <w:t>Stratega naţională anticorupţie 2021 – 2025;</w:t>
      </w:r>
    </w:p>
    <w:p w14:paraId="2157CAE8" w14:textId="77777777" w:rsidR="00605798" w:rsidRPr="00ED25F7" w:rsidRDefault="00605798" w:rsidP="00605798">
      <w:pPr>
        <w:outlineLvl w:val="3"/>
        <w:rPr>
          <w:b/>
          <w:bCs/>
          <w:color w:val="000000"/>
          <w:sz w:val="24"/>
          <w:szCs w:val="24"/>
        </w:rPr>
      </w:pPr>
      <w:r w:rsidRPr="00ED25F7">
        <w:rPr>
          <w:b/>
          <w:bCs/>
          <w:color w:val="000000"/>
          <w:sz w:val="24"/>
          <w:szCs w:val="24"/>
        </w:rPr>
        <w:t>Luând act de:</w:t>
      </w:r>
    </w:p>
    <w:p w14:paraId="400FEC31" w14:textId="07EA25B1" w:rsidR="00605798" w:rsidRPr="00ED25F7" w:rsidRDefault="00B92F17" w:rsidP="00605798">
      <w:pPr>
        <w:numPr>
          <w:ilvl w:val="0"/>
          <w:numId w:val="6"/>
        </w:numPr>
        <w:tabs>
          <w:tab w:val="num" w:pos="360"/>
        </w:tabs>
        <w:ind w:left="360"/>
        <w:rPr>
          <w:color w:val="000000"/>
          <w:sz w:val="24"/>
          <w:szCs w:val="24"/>
        </w:rPr>
      </w:pPr>
      <w:r w:rsidRPr="00ED25F7">
        <w:rPr>
          <w:color w:val="000000"/>
          <w:sz w:val="24"/>
          <w:szCs w:val="24"/>
          <w:lang w:val="es-ES"/>
        </w:rPr>
        <w:t xml:space="preserve">declarația primarului comunei </w:t>
      </w:r>
      <w:r w:rsidR="00790C6C" w:rsidRPr="00ED25F7">
        <w:rPr>
          <w:color w:val="000000"/>
          <w:sz w:val="24"/>
          <w:szCs w:val="24"/>
          <w:lang w:val="es-ES"/>
        </w:rPr>
        <w:t>Baia</w:t>
      </w:r>
      <w:r w:rsidRPr="00ED25F7">
        <w:rPr>
          <w:color w:val="000000"/>
          <w:sz w:val="24"/>
          <w:szCs w:val="24"/>
          <w:lang w:val="es-ES"/>
        </w:rPr>
        <w:t xml:space="preserve">, județul </w:t>
      </w:r>
      <w:r w:rsidR="00790C6C" w:rsidRPr="00ED25F7">
        <w:rPr>
          <w:color w:val="000000"/>
          <w:sz w:val="24"/>
          <w:szCs w:val="24"/>
          <w:lang w:val="es-ES"/>
        </w:rPr>
        <w:t xml:space="preserve">Tulcea </w:t>
      </w:r>
      <w:r w:rsidRPr="00ED25F7">
        <w:rPr>
          <w:color w:val="000000"/>
          <w:sz w:val="24"/>
          <w:szCs w:val="24"/>
          <w:lang w:val="es-ES"/>
        </w:rPr>
        <w:t xml:space="preserve"> nr. </w:t>
      </w:r>
      <w:r w:rsidR="00790C6C" w:rsidRPr="00ED25F7">
        <w:rPr>
          <w:color w:val="000000"/>
          <w:sz w:val="24"/>
          <w:szCs w:val="24"/>
          <w:lang w:val="es-ES"/>
        </w:rPr>
        <w:t>3961</w:t>
      </w:r>
      <w:r w:rsidRPr="00ED25F7">
        <w:rPr>
          <w:color w:val="000000"/>
          <w:sz w:val="24"/>
          <w:szCs w:val="24"/>
          <w:lang w:val="es-ES"/>
        </w:rPr>
        <w:t>/24.0</w:t>
      </w:r>
      <w:r w:rsidR="00790C6C" w:rsidRPr="00ED25F7">
        <w:rPr>
          <w:color w:val="000000"/>
          <w:sz w:val="24"/>
          <w:szCs w:val="24"/>
          <w:lang w:val="es-ES"/>
        </w:rPr>
        <w:t>3</w:t>
      </w:r>
      <w:r w:rsidRPr="00ED25F7">
        <w:rPr>
          <w:color w:val="000000"/>
          <w:sz w:val="24"/>
          <w:szCs w:val="24"/>
          <w:lang w:val="es-ES"/>
        </w:rPr>
        <w:t>.2023</w:t>
      </w:r>
      <w:r w:rsidR="00605798" w:rsidRPr="00ED25F7">
        <w:rPr>
          <w:color w:val="000000"/>
          <w:sz w:val="24"/>
          <w:szCs w:val="24"/>
          <w:lang w:val="es-ES"/>
        </w:rPr>
        <w:t xml:space="preserve"> </w:t>
      </w:r>
      <w:r w:rsidR="0070345C" w:rsidRPr="00ED25F7">
        <w:rPr>
          <w:sz w:val="24"/>
          <w:szCs w:val="24"/>
        </w:rPr>
        <w:t xml:space="preserve">privind asumarea agendei de integritate organizatională în coordonatele </w:t>
      </w:r>
      <w:r w:rsidR="0070345C" w:rsidRPr="00ED25F7">
        <w:rPr>
          <w:color w:val="000000"/>
          <w:sz w:val="24"/>
          <w:szCs w:val="24"/>
        </w:rPr>
        <w:t xml:space="preserve">Strategiei Naționale Anticorupție </w:t>
      </w:r>
      <w:r w:rsidR="0070345C" w:rsidRPr="00ED25F7">
        <w:rPr>
          <w:rFonts w:eastAsia="Calibri"/>
          <w:color w:val="000000"/>
          <w:sz w:val="24"/>
          <w:szCs w:val="24"/>
        </w:rPr>
        <w:t>2021 – 2025</w:t>
      </w:r>
      <w:r w:rsidRPr="00ED25F7">
        <w:rPr>
          <w:bCs/>
          <w:color w:val="000000"/>
          <w:sz w:val="24"/>
          <w:szCs w:val="24"/>
          <w:lang w:val="ro-RO"/>
        </w:rPr>
        <w:t>;</w:t>
      </w:r>
    </w:p>
    <w:p w14:paraId="3DE4D956" w14:textId="77777777" w:rsidR="00605798" w:rsidRPr="00ED25F7" w:rsidRDefault="00605798" w:rsidP="00605798">
      <w:pPr>
        <w:rPr>
          <w:color w:val="000000"/>
          <w:sz w:val="24"/>
          <w:szCs w:val="24"/>
        </w:rPr>
      </w:pPr>
    </w:p>
    <w:p w14:paraId="0F72814D" w14:textId="77777777" w:rsidR="00605798" w:rsidRPr="00ED25F7" w:rsidRDefault="00605798" w:rsidP="00605798">
      <w:pPr>
        <w:rPr>
          <w:color w:val="000000"/>
          <w:sz w:val="24"/>
          <w:szCs w:val="24"/>
        </w:rPr>
      </w:pPr>
      <w:r w:rsidRPr="00ED25F7">
        <w:rPr>
          <w:color w:val="000000"/>
          <w:sz w:val="24"/>
          <w:szCs w:val="24"/>
        </w:rPr>
        <w:t>În temeiul prevederilor art. 196 alin. (1) lit. b) din Ordonanța de urgență a Guvernului nr. 57/2019 privind Codul administrativ, cu modificările și completările ulterioare,</w:t>
      </w:r>
    </w:p>
    <w:p w14:paraId="7DF1DB58" w14:textId="77777777" w:rsidR="00790C6C" w:rsidRPr="00ED25F7" w:rsidRDefault="00790C6C" w:rsidP="00790C6C">
      <w:pPr>
        <w:pStyle w:val="Frspaiere"/>
        <w:jc w:val="center"/>
        <w:rPr>
          <w:rFonts w:ascii="Times New Roman" w:hAnsi="Times New Roman"/>
          <w:sz w:val="24"/>
          <w:szCs w:val="24"/>
        </w:rPr>
      </w:pPr>
    </w:p>
    <w:p w14:paraId="567B7A3F" w14:textId="0BD82436" w:rsidR="00790C6C" w:rsidRPr="00ED25F7" w:rsidRDefault="00605798" w:rsidP="00790C6C">
      <w:pPr>
        <w:pStyle w:val="Frspaiere"/>
        <w:jc w:val="center"/>
        <w:rPr>
          <w:rFonts w:ascii="Times New Roman" w:hAnsi="Times New Roman"/>
          <w:sz w:val="24"/>
          <w:szCs w:val="24"/>
        </w:rPr>
      </w:pPr>
      <w:r w:rsidRPr="00ED25F7">
        <w:rPr>
          <w:rFonts w:ascii="Times New Roman" w:hAnsi="Times New Roman"/>
          <w:sz w:val="24"/>
          <w:szCs w:val="24"/>
        </w:rPr>
        <w:t xml:space="preserve">PRIMARUL COMUNEI </w:t>
      </w:r>
      <w:r w:rsidR="00790C6C" w:rsidRPr="00ED25F7">
        <w:rPr>
          <w:rFonts w:ascii="Times New Roman" w:hAnsi="Times New Roman"/>
          <w:sz w:val="24"/>
          <w:szCs w:val="24"/>
        </w:rPr>
        <w:t>BAIA</w:t>
      </w:r>
    </w:p>
    <w:p w14:paraId="36D71E45" w14:textId="584AD158" w:rsidR="00605798" w:rsidRPr="00ED25F7" w:rsidRDefault="00605798" w:rsidP="00790C6C">
      <w:pPr>
        <w:pStyle w:val="Frspaiere"/>
        <w:jc w:val="center"/>
        <w:rPr>
          <w:rFonts w:ascii="Times New Roman" w:hAnsi="Times New Roman"/>
          <w:sz w:val="24"/>
          <w:szCs w:val="24"/>
        </w:rPr>
      </w:pPr>
      <w:r w:rsidRPr="00ED25F7">
        <w:rPr>
          <w:rFonts w:ascii="Times New Roman" w:hAnsi="Times New Roman"/>
          <w:sz w:val="24"/>
          <w:szCs w:val="24"/>
        </w:rPr>
        <w:t>emite următoarea dispoziție:</w:t>
      </w:r>
    </w:p>
    <w:p w14:paraId="26135098" w14:textId="4264BAA4" w:rsidR="00A250E6" w:rsidRPr="00ED25F7" w:rsidRDefault="00605798" w:rsidP="0070345C">
      <w:pPr>
        <w:autoSpaceDE w:val="0"/>
        <w:autoSpaceDN w:val="0"/>
        <w:adjustRightInd w:val="0"/>
        <w:rPr>
          <w:rFonts w:eastAsia="Calibri"/>
          <w:color w:val="000000"/>
          <w:sz w:val="24"/>
          <w:szCs w:val="24"/>
        </w:rPr>
      </w:pPr>
      <w:r w:rsidRPr="00ED25F7">
        <w:rPr>
          <w:b/>
          <w:bCs/>
          <w:color w:val="000000"/>
          <w:spacing w:val="4"/>
          <w:sz w:val="24"/>
          <w:szCs w:val="24"/>
        </w:rPr>
        <w:t>Art.</w:t>
      </w:r>
      <w:r w:rsidR="00B92F17" w:rsidRPr="00ED25F7">
        <w:rPr>
          <w:b/>
          <w:bCs/>
          <w:color w:val="000000"/>
          <w:spacing w:val="4"/>
          <w:sz w:val="24"/>
          <w:szCs w:val="24"/>
        </w:rPr>
        <w:t>1</w:t>
      </w:r>
      <w:r w:rsidRPr="00ED25F7">
        <w:rPr>
          <w:b/>
          <w:bCs/>
          <w:color w:val="000000"/>
          <w:spacing w:val="4"/>
          <w:sz w:val="24"/>
          <w:szCs w:val="24"/>
        </w:rPr>
        <w:t>.</w:t>
      </w:r>
      <w:r w:rsidR="00A250E6" w:rsidRPr="00ED25F7">
        <w:rPr>
          <w:color w:val="000000"/>
          <w:spacing w:val="4"/>
          <w:sz w:val="24"/>
          <w:szCs w:val="24"/>
        </w:rPr>
        <w:t>Se</w:t>
      </w:r>
      <w:r w:rsidR="0070345C" w:rsidRPr="00ED25F7">
        <w:rPr>
          <w:color w:val="000000"/>
          <w:spacing w:val="4"/>
          <w:sz w:val="24"/>
          <w:szCs w:val="24"/>
        </w:rPr>
        <w:t xml:space="preserve"> </w:t>
      </w:r>
      <w:r w:rsidR="00A250E6" w:rsidRPr="00ED25F7">
        <w:rPr>
          <w:color w:val="000000"/>
          <w:spacing w:val="4"/>
          <w:sz w:val="24"/>
          <w:szCs w:val="24"/>
        </w:rPr>
        <w:t>adoptă</w:t>
      </w:r>
      <w:r w:rsidR="00A250E6" w:rsidRPr="00ED25F7">
        <w:rPr>
          <w:i/>
          <w:color w:val="000000"/>
          <w:sz w:val="24"/>
          <w:szCs w:val="24"/>
        </w:rPr>
        <w:t xml:space="preserve"> </w:t>
      </w:r>
      <w:r w:rsidR="00A250E6" w:rsidRPr="00ED25F7">
        <w:rPr>
          <w:color w:val="000000"/>
          <w:sz w:val="24"/>
          <w:szCs w:val="24"/>
        </w:rPr>
        <w:t xml:space="preserve">Declarația </w:t>
      </w:r>
      <w:r w:rsidR="00A250E6" w:rsidRPr="00ED25F7">
        <w:rPr>
          <w:sz w:val="24"/>
          <w:szCs w:val="24"/>
        </w:rPr>
        <w:t xml:space="preserve">privind asumarea agendei de integritate organizatională în coordonatele </w:t>
      </w:r>
      <w:r w:rsidR="00A250E6" w:rsidRPr="00ED25F7">
        <w:rPr>
          <w:color w:val="000000"/>
          <w:sz w:val="24"/>
          <w:szCs w:val="24"/>
        </w:rPr>
        <w:t xml:space="preserve">Strategiei Naționale Anticorupție </w:t>
      </w:r>
      <w:r w:rsidR="00A250E6" w:rsidRPr="00ED25F7">
        <w:rPr>
          <w:rFonts w:eastAsia="Calibri"/>
          <w:color w:val="000000"/>
          <w:sz w:val="24"/>
          <w:szCs w:val="24"/>
        </w:rPr>
        <w:t>2021 – 2025.</w:t>
      </w:r>
    </w:p>
    <w:p w14:paraId="2D58FCDF" w14:textId="77777777" w:rsidR="00D03764" w:rsidRPr="00ED25F7" w:rsidRDefault="00D03764" w:rsidP="0070345C">
      <w:pPr>
        <w:autoSpaceDE w:val="0"/>
        <w:autoSpaceDN w:val="0"/>
        <w:adjustRightInd w:val="0"/>
        <w:rPr>
          <w:color w:val="000000"/>
          <w:spacing w:val="4"/>
          <w:sz w:val="24"/>
          <w:szCs w:val="24"/>
        </w:rPr>
      </w:pPr>
    </w:p>
    <w:p w14:paraId="4E079230" w14:textId="49E9C1F1" w:rsidR="00C54DF5" w:rsidRPr="00ED25F7" w:rsidRDefault="00A250E6" w:rsidP="00605798">
      <w:pPr>
        <w:autoSpaceDE w:val="0"/>
        <w:autoSpaceDN w:val="0"/>
        <w:adjustRightInd w:val="0"/>
        <w:rPr>
          <w:color w:val="000000"/>
          <w:sz w:val="24"/>
          <w:szCs w:val="24"/>
        </w:rPr>
      </w:pPr>
      <w:r w:rsidRPr="00ED25F7">
        <w:rPr>
          <w:b/>
          <w:bCs/>
          <w:color w:val="000000"/>
          <w:spacing w:val="4"/>
          <w:sz w:val="24"/>
          <w:szCs w:val="24"/>
        </w:rPr>
        <w:t>Art.2.</w:t>
      </w:r>
      <w:r w:rsidR="00C54DF5" w:rsidRPr="00ED25F7">
        <w:rPr>
          <w:color w:val="000000"/>
          <w:spacing w:val="4"/>
          <w:sz w:val="24"/>
          <w:szCs w:val="24"/>
        </w:rPr>
        <w:t>Se aprobă</w:t>
      </w:r>
      <w:r w:rsidR="00B92F17" w:rsidRPr="00ED25F7">
        <w:rPr>
          <w:color w:val="000000"/>
          <w:sz w:val="24"/>
          <w:szCs w:val="24"/>
        </w:rPr>
        <w:t xml:space="preserve"> </w:t>
      </w:r>
      <w:r w:rsidR="00C54DF5" w:rsidRPr="00ED25F7">
        <w:rPr>
          <w:color w:val="000000"/>
          <w:sz w:val="24"/>
          <w:szCs w:val="24"/>
        </w:rPr>
        <w:t xml:space="preserve">Planul de integritate privind </w:t>
      </w:r>
      <w:r w:rsidR="00B92F17" w:rsidRPr="00ED25F7">
        <w:rPr>
          <w:color w:val="000000"/>
          <w:sz w:val="24"/>
          <w:szCs w:val="24"/>
        </w:rPr>
        <w:t xml:space="preserve">implementarea </w:t>
      </w:r>
      <w:r w:rsidR="00C54DF5" w:rsidRPr="00ED25F7">
        <w:rPr>
          <w:color w:val="000000"/>
          <w:sz w:val="24"/>
          <w:szCs w:val="24"/>
        </w:rPr>
        <w:t>Strategi</w:t>
      </w:r>
      <w:r w:rsidR="00B92F17" w:rsidRPr="00ED25F7">
        <w:rPr>
          <w:color w:val="000000"/>
          <w:sz w:val="24"/>
          <w:szCs w:val="24"/>
        </w:rPr>
        <w:t>ei</w:t>
      </w:r>
      <w:r w:rsidR="00C54DF5" w:rsidRPr="00ED25F7">
        <w:rPr>
          <w:color w:val="000000"/>
          <w:sz w:val="24"/>
          <w:szCs w:val="24"/>
        </w:rPr>
        <w:t xml:space="preserve"> Națională Anticorupție </w:t>
      </w:r>
      <w:r w:rsidR="00C56107" w:rsidRPr="00ED25F7">
        <w:rPr>
          <w:color w:val="000000"/>
          <w:spacing w:val="6"/>
          <w:sz w:val="24"/>
          <w:szCs w:val="24"/>
          <w:lang w:val="ro-RO"/>
        </w:rPr>
        <w:t xml:space="preserve">2021 - 2025 </w:t>
      </w:r>
      <w:r w:rsidR="00C54DF5" w:rsidRPr="00ED25F7">
        <w:rPr>
          <w:color w:val="000000"/>
          <w:sz w:val="24"/>
          <w:szCs w:val="24"/>
        </w:rPr>
        <w:t>prevăzut în anexa care face parte integrantă din prezenta dispoziție.</w:t>
      </w:r>
    </w:p>
    <w:p w14:paraId="27C2069B" w14:textId="77777777" w:rsidR="00D03764" w:rsidRPr="00ED25F7" w:rsidRDefault="00D03764" w:rsidP="00605798">
      <w:pPr>
        <w:autoSpaceDE w:val="0"/>
        <w:autoSpaceDN w:val="0"/>
        <w:adjustRightInd w:val="0"/>
        <w:rPr>
          <w:color w:val="000000"/>
          <w:sz w:val="24"/>
          <w:szCs w:val="24"/>
        </w:rPr>
      </w:pPr>
    </w:p>
    <w:p w14:paraId="13801368" w14:textId="4363CD67" w:rsidR="00E8737B" w:rsidRPr="00ED25F7" w:rsidRDefault="00605798" w:rsidP="00605798">
      <w:pPr>
        <w:autoSpaceDE w:val="0"/>
        <w:autoSpaceDN w:val="0"/>
        <w:adjustRightInd w:val="0"/>
        <w:rPr>
          <w:color w:val="000000"/>
          <w:spacing w:val="4"/>
          <w:sz w:val="24"/>
          <w:szCs w:val="24"/>
        </w:rPr>
      </w:pPr>
      <w:r w:rsidRPr="00ED25F7">
        <w:rPr>
          <w:b/>
          <w:bCs/>
          <w:color w:val="000000"/>
          <w:spacing w:val="4"/>
          <w:sz w:val="24"/>
          <w:szCs w:val="24"/>
        </w:rPr>
        <w:t>Art.</w:t>
      </w:r>
      <w:r w:rsidR="00A250E6" w:rsidRPr="00ED25F7">
        <w:rPr>
          <w:b/>
          <w:bCs/>
          <w:color w:val="000000"/>
          <w:spacing w:val="4"/>
          <w:sz w:val="24"/>
          <w:szCs w:val="24"/>
        </w:rPr>
        <w:t>3</w:t>
      </w:r>
      <w:r w:rsidRPr="00ED25F7">
        <w:rPr>
          <w:color w:val="000000"/>
          <w:spacing w:val="4"/>
          <w:sz w:val="24"/>
          <w:szCs w:val="24"/>
        </w:rPr>
        <w:t>.</w:t>
      </w:r>
      <w:r w:rsidR="00C54DF5" w:rsidRPr="00ED25F7">
        <w:rPr>
          <w:color w:val="000000"/>
          <w:spacing w:val="4"/>
          <w:sz w:val="24"/>
          <w:szCs w:val="24"/>
        </w:rPr>
        <w:t xml:space="preserve">Se </w:t>
      </w:r>
      <w:r w:rsidR="00E8737B" w:rsidRPr="00ED25F7">
        <w:rPr>
          <w:color w:val="000000"/>
          <w:spacing w:val="4"/>
          <w:sz w:val="24"/>
          <w:szCs w:val="24"/>
        </w:rPr>
        <w:t xml:space="preserve">constituie grupul de lucru pentru asigurarea integrității în cadrul </w:t>
      </w:r>
      <w:r w:rsidR="00E8737B" w:rsidRPr="00ED25F7">
        <w:rPr>
          <w:color w:val="000000"/>
          <w:spacing w:val="6"/>
          <w:sz w:val="24"/>
          <w:szCs w:val="24"/>
          <w:lang w:val="ro-RO"/>
        </w:rPr>
        <w:t>primăriei comunei</w:t>
      </w:r>
      <w:r w:rsidR="00E8737B" w:rsidRPr="00ED25F7">
        <w:rPr>
          <w:color w:val="000000"/>
          <w:sz w:val="24"/>
          <w:szCs w:val="24"/>
          <w:lang w:val="ro-RO"/>
        </w:rPr>
        <w:t xml:space="preserve"> </w:t>
      </w:r>
      <w:r w:rsidR="00D03764" w:rsidRPr="00ED25F7">
        <w:rPr>
          <w:color w:val="000000"/>
          <w:sz w:val="24"/>
          <w:szCs w:val="24"/>
          <w:lang w:val="es-ES"/>
        </w:rPr>
        <w:t>Baia, județul Tulcea  ,</w:t>
      </w:r>
      <w:r w:rsidR="000F040D" w:rsidRPr="00ED25F7">
        <w:rPr>
          <w:color w:val="000000"/>
          <w:sz w:val="24"/>
          <w:szCs w:val="24"/>
          <w:lang w:val="ro-RO"/>
        </w:rPr>
        <w:t xml:space="preserve"> în următoarea componență nominală:</w:t>
      </w:r>
    </w:p>
    <w:p w14:paraId="337539B3" w14:textId="65EB6066" w:rsidR="00C56107" w:rsidRPr="00ED25F7" w:rsidRDefault="000F040D" w:rsidP="000F040D">
      <w:pPr>
        <w:numPr>
          <w:ilvl w:val="0"/>
          <w:numId w:val="8"/>
        </w:numPr>
        <w:autoSpaceDE w:val="0"/>
        <w:autoSpaceDN w:val="0"/>
        <w:adjustRightInd w:val="0"/>
        <w:rPr>
          <w:color w:val="000000"/>
          <w:sz w:val="24"/>
          <w:szCs w:val="24"/>
          <w:lang w:val="ro-RO"/>
        </w:rPr>
      </w:pPr>
      <w:r w:rsidRPr="00ED25F7">
        <w:rPr>
          <w:color w:val="000000"/>
          <w:sz w:val="24"/>
          <w:szCs w:val="24"/>
          <w:lang w:val="ro-RO"/>
        </w:rPr>
        <w:t>Coordonator -</w:t>
      </w:r>
      <w:r w:rsidR="00D03764" w:rsidRPr="00ED25F7">
        <w:rPr>
          <w:color w:val="000000"/>
          <w:sz w:val="24"/>
          <w:szCs w:val="24"/>
          <w:lang w:val="ro-RO"/>
        </w:rPr>
        <w:t xml:space="preserve">Hălălău Ioana </w:t>
      </w:r>
      <w:r w:rsidRPr="00ED25F7">
        <w:rPr>
          <w:color w:val="000000"/>
          <w:sz w:val="24"/>
          <w:szCs w:val="24"/>
          <w:lang w:val="ro-RO"/>
        </w:rPr>
        <w:t xml:space="preserve">, </w:t>
      </w:r>
      <w:r w:rsidR="00D17CE6" w:rsidRPr="00ED25F7">
        <w:rPr>
          <w:color w:val="000000"/>
          <w:sz w:val="24"/>
          <w:szCs w:val="24"/>
          <w:lang w:val="ro-RO"/>
        </w:rPr>
        <w:t xml:space="preserve">secretar </w:t>
      </w:r>
      <w:r w:rsidR="00605798" w:rsidRPr="00ED25F7">
        <w:rPr>
          <w:color w:val="000000"/>
          <w:sz w:val="24"/>
          <w:szCs w:val="24"/>
          <w:lang w:val="ro-RO"/>
        </w:rPr>
        <w:t xml:space="preserve">general </w:t>
      </w:r>
      <w:r w:rsidR="00D17CE6" w:rsidRPr="00ED25F7">
        <w:rPr>
          <w:color w:val="000000"/>
          <w:sz w:val="24"/>
          <w:szCs w:val="24"/>
          <w:lang w:val="ro-RO"/>
        </w:rPr>
        <w:t>al comunei</w:t>
      </w:r>
      <w:r w:rsidRPr="00ED25F7">
        <w:rPr>
          <w:color w:val="000000"/>
          <w:sz w:val="24"/>
          <w:szCs w:val="24"/>
          <w:lang w:val="ro-RO"/>
        </w:rPr>
        <w:t>,</w:t>
      </w:r>
    </w:p>
    <w:p w14:paraId="3333555B" w14:textId="3300DB48" w:rsidR="000F040D" w:rsidRPr="00ED25F7" w:rsidRDefault="00ED25F7" w:rsidP="000F040D">
      <w:pPr>
        <w:numPr>
          <w:ilvl w:val="0"/>
          <w:numId w:val="8"/>
        </w:numPr>
        <w:autoSpaceDE w:val="0"/>
        <w:autoSpaceDN w:val="0"/>
        <w:adjustRightInd w:val="0"/>
        <w:rPr>
          <w:color w:val="000000"/>
          <w:sz w:val="24"/>
          <w:szCs w:val="24"/>
          <w:lang w:val="ro-RO"/>
        </w:rPr>
      </w:pPr>
      <w:r w:rsidRPr="00ED25F7">
        <w:rPr>
          <w:color w:val="000000" w:themeColor="text1"/>
          <w:sz w:val="24"/>
          <w:szCs w:val="24"/>
          <w:lang w:val="ro-RO"/>
        </w:rPr>
        <w:t>persoane responsabil</w:t>
      </w:r>
      <w:r>
        <w:rPr>
          <w:color w:val="000000" w:themeColor="text1"/>
          <w:sz w:val="24"/>
          <w:szCs w:val="24"/>
          <w:lang w:val="ro-RO"/>
        </w:rPr>
        <w:t>ă</w:t>
      </w:r>
      <w:r w:rsidRPr="00ED25F7">
        <w:rPr>
          <w:color w:val="000000" w:themeColor="text1"/>
          <w:sz w:val="24"/>
          <w:szCs w:val="24"/>
          <w:lang w:val="ro-RO"/>
        </w:rPr>
        <w:t xml:space="preserve"> de implementarea Strategiei Naționale Anticorupție 2021 – 2025 </w:t>
      </w:r>
      <w:r w:rsidR="00B92F17" w:rsidRPr="00ED25F7">
        <w:rPr>
          <w:color w:val="000000"/>
          <w:sz w:val="24"/>
          <w:szCs w:val="24"/>
          <w:lang w:val="ro-RO"/>
        </w:rPr>
        <w:t>–</w:t>
      </w:r>
      <w:r w:rsidR="000F040D" w:rsidRPr="00ED25F7">
        <w:rPr>
          <w:color w:val="000000"/>
          <w:sz w:val="24"/>
          <w:szCs w:val="24"/>
          <w:lang w:val="ro-RO"/>
        </w:rPr>
        <w:t xml:space="preserve"> </w:t>
      </w:r>
      <w:r w:rsidR="00D03764" w:rsidRPr="00ED25F7">
        <w:rPr>
          <w:color w:val="000000"/>
          <w:sz w:val="24"/>
          <w:szCs w:val="24"/>
          <w:lang w:val="ro-RO"/>
        </w:rPr>
        <w:t xml:space="preserve">Neagu Gabriela </w:t>
      </w:r>
      <w:r w:rsidR="000F040D" w:rsidRPr="00ED25F7">
        <w:rPr>
          <w:color w:val="000000"/>
          <w:sz w:val="24"/>
          <w:szCs w:val="24"/>
          <w:lang w:val="ro-RO"/>
        </w:rPr>
        <w:t xml:space="preserve">, </w:t>
      </w:r>
      <w:r w:rsidR="000B171B" w:rsidRPr="00ED25F7">
        <w:rPr>
          <w:color w:val="000000"/>
          <w:sz w:val="24"/>
          <w:szCs w:val="24"/>
          <w:lang w:val="ro-RO"/>
        </w:rPr>
        <w:t xml:space="preserve">consilier </w:t>
      </w:r>
      <w:r w:rsidR="00B92F17" w:rsidRPr="00ED25F7">
        <w:rPr>
          <w:color w:val="000000"/>
          <w:sz w:val="24"/>
          <w:szCs w:val="24"/>
          <w:lang w:val="ro-RO"/>
        </w:rPr>
        <w:t>achiziții publice</w:t>
      </w:r>
      <w:r w:rsidR="000B171B" w:rsidRPr="00ED25F7">
        <w:rPr>
          <w:color w:val="000000"/>
          <w:sz w:val="24"/>
          <w:szCs w:val="24"/>
          <w:lang w:val="ro-RO"/>
        </w:rPr>
        <w:t>,</w:t>
      </w:r>
    </w:p>
    <w:p w14:paraId="535E48EB" w14:textId="42E9286E" w:rsidR="000F040D" w:rsidRDefault="00B92F17" w:rsidP="000F040D">
      <w:pPr>
        <w:numPr>
          <w:ilvl w:val="0"/>
          <w:numId w:val="8"/>
        </w:numPr>
        <w:autoSpaceDE w:val="0"/>
        <w:autoSpaceDN w:val="0"/>
        <w:adjustRightInd w:val="0"/>
        <w:rPr>
          <w:color w:val="000000"/>
          <w:sz w:val="24"/>
          <w:szCs w:val="24"/>
          <w:lang w:val="ro-RO"/>
        </w:rPr>
      </w:pPr>
      <w:r w:rsidRPr="00ED25F7">
        <w:rPr>
          <w:color w:val="000000"/>
          <w:sz w:val="24"/>
          <w:szCs w:val="24"/>
          <w:lang w:val="ro-RO"/>
        </w:rPr>
        <w:t xml:space="preserve">Persoană de contact </w:t>
      </w:r>
      <w:r w:rsidR="000F040D" w:rsidRPr="00ED25F7">
        <w:rPr>
          <w:color w:val="000000"/>
          <w:sz w:val="24"/>
          <w:szCs w:val="24"/>
          <w:lang w:val="ro-RO"/>
        </w:rPr>
        <w:t>–</w:t>
      </w:r>
      <w:r w:rsidR="00D03764" w:rsidRPr="00ED25F7">
        <w:rPr>
          <w:color w:val="000000"/>
          <w:sz w:val="24"/>
          <w:szCs w:val="24"/>
          <w:lang w:val="ro-RO"/>
        </w:rPr>
        <w:t xml:space="preserve">Radu Ana-Maria </w:t>
      </w:r>
      <w:r w:rsidR="000F040D" w:rsidRPr="00ED25F7">
        <w:rPr>
          <w:color w:val="000000"/>
          <w:sz w:val="24"/>
          <w:szCs w:val="24"/>
          <w:lang w:val="ro-RO"/>
        </w:rPr>
        <w:t xml:space="preserve">, </w:t>
      </w:r>
      <w:r w:rsidR="00D03764" w:rsidRPr="00ED25F7">
        <w:rPr>
          <w:color w:val="000000"/>
          <w:sz w:val="24"/>
          <w:szCs w:val="24"/>
          <w:lang w:val="ro-RO"/>
        </w:rPr>
        <w:t>inspector impozite și taxe locale</w:t>
      </w:r>
      <w:r w:rsidR="000F040D" w:rsidRPr="00ED25F7">
        <w:rPr>
          <w:color w:val="000000"/>
          <w:sz w:val="24"/>
          <w:szCs w:val="24"/>
          <w:lang w:val="ro-RO"/>
        </w:rPr>
        <w:t>,</w:t>
      </w:r>
    </w:p>
    <w:p w14:paraId="05C0E48C" w14:textId="77777777" w:rsidR="00ED25F7" w:rsidRPr="00ED25F7" w:rsidRDefault="00ED25F7" w:rsidP="00ED25F7">
      <w:pPr>
        <w:autoSpaceDE w:val="0"/>
        <w:autoSpaceDN w:val="0"/>
        <w:adjustRightInd w:val="0"/>
        <w:ind w:left="720"/>
        <w:rPr>
          <w:color w:val="000000"/>
          <w:sz w:val="24"/>
          <w:szCs w:val="24"/>
          <w:lang w:val="ro-RO"/>
        </w:rPr>
      </w:pPr>
    </w:p>
    <w:p w14:paraId="63203670" w14:textId="77777777" w:rsidR="000B171B" w:rsidRPr="00ED25F7" w:rsidRDefault="00605798" w:rsidP="00605798">
      <w:pPr>
        <w:rPr>
          <w:color w:val="000000"/>
          <w:sz w:val="24"/>
          <w:szCs w:val="24"/>
          <w:lang w:val="ro-RO"/>
        </w:rPr>
      </w:pPr>
      <w:r w:rsidRPr="00ED25F7">
        <w:rPr>
          <w:b/>
          <w:bCs/>
          <w:color w:val="000000"/>
          <w:spacing w:val="4"/>
          <w:sz w:val="24"/>
          <w:szCs w:val="24"/>
        </w:rPr>
        <w:t>Art.</w:t>
      </w:r>
      <w:r w:rsidR="00A250E6" w:rsidRPr="00ED25F7">
        <w:rPr>
          <w:b/>
          <w:bCs/>
          <w:color w:val="000000"/>
          <w:spacing w:val="4"/>
          <w:sz w:val="24"/>
          <w:szCs w:val="24"/>
        </w:rPr>
        <w:t>4</w:t>
      </w:r>
      <w:r w:rsidRPr="00ED25F7">
        <w:rPr>
          <w:color w:val="000000"/>
          <w:spacing w:val="4"/>
          <w:sz w:val="24"/>
          <w:szCs w:val="24"/>
        </w:rPr>
        <w:t>.</w:t>
      </w:r>
      <w:r w:rsidR="000B171B" w:rsidRPr="00ED25F7">
        <w:rPr>
          <w:color w:val="000000"/>
          <w:sz w:val="24"/>
          <w:szCs w:val="24"/>
          <w:lang w:val="ro-RO"/>
        </w:rPr>
        <w:t>Principalele atribuţii ale persoane</w:t>
      </w:r>
      <w:r w:rsidR="00D17CE6" w:rsidRPr="00ED25F7">
        <w:rPr>
          <w:color w:val="000000"/>
          <w:sz w:val="24"/>
          <w:szCs w:val="24"/>
          <w:lang w:val="ro-RO"/>
        </w:rPr>
        <w:t>lor</w:t>
      </w:r>
      <w:r w:rsidR="000B171B" w:rsidRPr="00ED25F7">
        <w:rPr>
          <w:color w:val="000000"/>
          <w:sz w:val="24"/>
          <w:szCs w:val="24"/>
          <w:lang w:val="ro-RO"/>
        </w:rPr>
        <w:t xml:space="preserve"> desemnate, </w:t>
      </w:r>
      <w:r w:rsidR="002030F2" w:rsidRPr="00ED25F7">
        <w:rPr>
          <w:color w:val="000000"/>
          <w:sz w:val="24"/>
          <w:szCs w:val="24"/>
          <w:lang w:val="ro-RO"/>
        </w:rPr>
        <w:t xml:space="preserve">care </w:t>
      </w:r>
      <w:r w:rsidR="000B171B" w:rsidRPr="00ED25F7">
        <w:rPr>
          <w:color w:val="000000"/>
          <w:sz w:val="24"/>
          <w:szCs w:val="24"/>
          <w:lang w:val="ro-RO"/>
        </w:rPr>
        <w:t>vor fi incluse în fișa postului</w:t>
      </w:r>
      <w:r w:rsidR="007A33E4" w:rsidRPr="00ED25F7">
        <w:rPr>
          <w:color w:val="000000"/>
          <w:sz w:val="24"/>
          <w:szCs w:val="24"/>
          <w:lang w:val="ro-RO"/>
        </w:rPr>
        <w:t xml:space="preserve"> sunt:</w:t>
      </w:r>
    </w:p>
    <w:p w14:paraId="65D54312" w14:textId="77777777" w:rsidR="00782E60" w:rsidRPr="00ED25F7" w:rsidRDefault="00782E60" w:rsidP="00605798">
      <w:pPr>
        <w:numPr>
          <w:ilvl w:val="0"/>
          <w:numId w:val="3"/>
        </w:numPr>
        <w:ind w:left="540" w:hanging="450"/>
        <w:rPr>
          <w:color w:val="000000"/>
          <w:sz w:val="24"/>
          <w:szCs w:val="24"/>
          <w:lang w:val="ro-RO"/>
        </w:rPr>
      </w:pPr>
      <w:r w:rsidRPr="00ED25F7">
        <w:rPr>
          <w:rFonts w:eastAsia="Calibri"/>
          <w:color w:val="000000"/>
          <w:sz w:val="24"/>
          <w:szCs w:val="24"/>
        </w:rPr>
        <w:t>identificarea timpurie şi înlăturarea în timp util a premiselor apariţiei faptelor de corupţie;</w:t>
      </w:r>
    </w:p>
    <w:p w14:paraId="417B0851" w14:textId="4AE5D4C4" w:rsidR="007A33E4" w:rsidRPr="00ED25F7" w:rsidRDefault="006003AA" w:rsidP="00605798">
      <w:pPr>
        <w:numPr>
          <w:ilvl w:val="0"/>
          <w:numId w:val="3"/>
        </w:numPr>
        <w:ind w:left="540" w:hanging="450"/>
        <w:rPr>
          <w:color w:val="000000"/>
          <w:sz w:val="24"/>
          <w:szCs w:val="24"/>
          <w:lang w:val="ro-RO"/>
        </w:rPr>
      </w:pPr>
      <w:r w:rsidRPr="00ED25F7">
        <w:rPr>
          <w:color w:val="000000"/>
          <w:sz w:val="24"/>
          <w:szCs w:val="24"/>
          <w:lang w:val="ro-RO"/>
        </w:rPr>
        <w:t xml:space="preserve">elaborarea </w:t>
      </w:r>
      <w:r w:rsidR="007A33E4" w:rsidRPr="00ED25F7">
        <w:rPr>
          <w:color w:val="000000"/>
          <w:sz w:val="24"/>
          <w:szCs w:val="24"/>
          <w:lang w:val="ro-RO"/>
        </w:rPr>
        <w:t>raportului de evaluare a riscurilor</w:t>
      </w:r>
      <w:r w:rsidRPr="00ED25F7">
        <w:rPr>
          <w:color w:val="000000"/>
          <w:sz w:val="24"/>
          <w:szCs w:val="24"/>
          <w:lang w:val="ro-RO"/>
        </w:rPr>
        <w:t xml:space="preserve"> și vulnerabilităților la corupție și a măsurilor de remediere a acestora;</w:t>
      </w:r>
    </w:p>
    <w:p w14:paraId="6E20309A" w14:textId="63F57622" w:rsidR="0051283C" w:rsidRPr="00ED25F7" w:rsidRDefault="0051283C" w:rsidP="0051283C">
      <w:pPr>
        <w:rPr>
          <w:color w:val="000000"/>
          <w:sz w:val="24"/>
          <w:szCs w:val="24"/>
          <w:lang w:val="ro-RO"/>
        </w:rPr>
      </w:pPr>
    </w:p>
    <w:p w14:paraId="5AC1EFA9" w14:textId="5D140328" w:rsidR="0051283C" w:rsidRPr="00ED25F7" w:rsidRDefault="0051283C" w:rsidP="0051283C">
      <w:pPr>
        <w:rPr>
          <w:color w:val="000000"/>
          <w:sz w:val="24"/>
          <w:szCs w:val="24"/>
          <w:lang w:val="ro-RO"/>
        </w:rPr>
      </w:pPr>
    </w:p>
    <w:p w14:paraId="63C9EA6C" w14:textId="543329B8" w:rsidR="0051283C" w:rsidRPr="00ED25F7" w:rsidRDefault="0051283C" w:rsidP="0051283C">
      <w:pPr>
        <w:rPr>
          <w:color w:val="000000"/>
          <w:sz w:val="24"/>
          <w:szCs w:val="24"/>
          <w:lang w:val="ro-RO"/>
        </w:rPr>
      </w:pPr>
    </w:p>
    <w:p w14:paraId="49D454AE" w14:textId="77777777" w:rsidR="0051283C" w:rsidRPr="00ED25F7" w:rsidRDefault="0051283C" w:rsidP="0051283C">
      <w:pPr>
        <w:rPr>
          <w:color w:val="000000"/>
          <w:sz w:val="24"/>
          <w:szCs w:val="24"/>
          <w:lang w:val="ro-RO"/>
        </w:rPr>
      </w:pPr>
    </w:p>
    <w:p w14:paraId="27FAF227" w14:textId="77777777" w:rsidR="006003AA" w:rsidRPr="00ED25F7" w:rsidRDefault="00B31339" w:rsidP="00605798">
      <w:pPr>
        <w:numPr>
          <w:ilvl w:val="0"/>
          <w:numId w:val="3"/>
        </w:numPr>
        <w:ind w:left="540" w:hanging="450"/>
        <w:rPr>
          <w:color w:val="000000"/>
          <w:sz w:val="24"/>
          <w:szCs w:val="24"/>
          <w:lang w:val="ro-RO"/>
        </w:rPr>
      </w:pPr>
      <w:r w:rsidRPr="00ED25F7">
        <w:rPr>
          <w:color w:val="000000"/>
          <w:sz w:val="24"/>
          <w:szCs w:val="24"/>
          <w:lang w:val="ro-RO"/>
        </w:rPr>
        <w:t>întocmirea și actualizarea</w:t>
      </w:r>
      <w:r w:rsidR="006003AA" w:rsidRPr="00ED25F7">
        <w:rPr>
          <w:color w:val="000000"/>
          <w:sz w:val="24"/>
          <w:szCs w:val="24"/>
          <w:lang w:val="ro-RO"/>
        </w:rPr>
        <w:t xml:space="preserve"> Planului de Integritate;</w:t>
      </w:r>
    </w:p>
    <w:p w14:paraId="61289D21" w14:textId="77777777" w:rsidR="006003AA" w:rsidRPr="00ED25F7" w:rsidRDefault="006003AA" w:rsidP="00605798">
      <w:pPr>
        <w:numPr>
          <w:ilvl w:val="0"/>
          <w:numId w:val="3"/>
        </w:numPr>
        <w:ind w:left="540" w:hanging="450"/>
        <w:rPr>
          <w:color w:val="000000"/>
          <w:sz w:val="24"/>
          <w:szCs w:val="24"/>
          <w:lang w:val="ro-RO"/>
        </w:rPr>
      </w:pPr>
      <w:r w:rsidRPr="00ED25F7">
        <w:rPr>
          <w:color w:val="000000"/>
          <w:sz w:val="24"/>
          <w:szCs w:val="24"/>
          <w:lang w:val="ro-RO"/>
        </w:rPr>
        <w:t>redactarea autoevaluărilor privind măsurile anticorupție;</w:t>
      </w:r>
    </w:p>
    <w:p w14:paraId="6E20E875" w14:textId="77777777" w:rsidR="006003AA" w:rsidRPr="00ED25F7" w:rsidRDefault="006003AA" w:rsidP="00605798">
      <w:pPr>
        <w:numPr>
          <w:ilvl w:val="0"/>
          <w:numId w:val="3"/>
        </w:numPr>
        <w:ind w:left="540" w:hanging="450"/>
        <w:rPr>
          <w:color w:val="000000"/>
          <w:sz w:val="24"/>
          <w:szCs w:val="24"/>
          <w:lang w:val="ro-RO"/>
        </w:rPr>
      </w:pPr>
      <w:r w:rsidRPr="00ED25F7">
        <w:rPr>
          <w:color w:val="000000"/>
          <w:sz w:val="24"/>
          <w:szCs w:val="24"/>
          <w:lang w:val="ro-RO"/>
        </w:rPr>
        <w:t xml:space="preserve">informarea salariaților cu privire la S.N.A. </w:t>
      </w:r>
      <w:r w:rsidR="00F25933" w:rsidRPr="00ED25F7">
        <w:rPr>
          <w:rFonts w:eastAsia="Calibri"/>
          <w:color w:val="000000"/>
          <w:sz w:val="24"/>
          <w:szCs w:val="24"/>
        </w:rPr>
        <w:t>2021 - 2025</w:t>
      </w:r>
      <w:r w:rsidRPr="00ED25F7">
        <w:rPr>
          <w:color w:val="000000"/>
          <w:sz w:val="24"/>
          <w:szCs w:val="24"/>
          <w:lang w:val="ro-RO"/>
        </w:rPr>
        <w:t>;</w:t>
      </w:r>
    </w:p>
    <w:p w14:paraId="7F82B8CD" w14:textId="3B2449A6" w:rsidR="006003AA" w:rsidRPr="00ED25F7" w:rsidRDefault="006003AA" w:rsidP="00605798">
      <w:pPr>
        <w:numPr>
          <w:ilvl w:val="0"/>
          <w:numId w:val="3"/>
        </w:numPr>
        <w:ind w:left="540" w:hanging="450"/>
        <w:rPr>
          <w:color w:val="000000"/>
          <w:sz w:val="24"/>
          <w:szCs w:val="24"/>
          <w:lang w:val="ro-RO"/>
        </w:rPr>
      </w:pPr>
      <w:r w:rsidRPr="00ED25F7">
        <w:rPr>
          <w:color w:val="000000"/>
          <w:sz w:val="24"/>
          <w:szCs w:val="24"/>
          <w:lang w:val="ro-RO"/>
        </w:rPr>
        <w:t>redactarea și transmiterea planurilor anuale privind implementarea planului de Integritate;</w:t>
      </w:r>
    </w:p>
    <w:p w14:paraId="54F88AAE" w14:textId="5C781C3E" w:rsidR="006003AA" w:rsidRPr="00ED25F7" w:rsidRDefault="006003AA" w:rsidP="00605798">
      <w:pPr>
        <w:numPr>
          <w:ilvl w:val="0"/>
          <w:numId w:val="3"/>
        </w:numPr>
        <w:ind w:left="540" w:hanging="450"/>
        <w:rPr>
          <w:color w:val="000000"/>
          <w:sz w:val="24"/>
          <w:szCs w:val="24"/>
          <w:lang w:val="ro-RO"/>
        </w:rPr>
      </w:pPr>
      <w:r w:rsidRPr="00ED25F7">
        <w:rPr>
          <w:color w:val="000000"/>
          <w:sz w:val="24"/>
          <w:szCs w:val="24"/>
          <w:lang w:val="ro-RO"/>
        </w:rPr>
        <w:t xml:space="preserve">identificarea problemelor, analizarea și luarea măsurilor pentru implementarea Strategiei Anticorupție la nivelul </w:t>
      </w:r>
      <w:r w:rsidR="00A55130" w:rsidRPr="00ED25F7">
        <w:rPr>
          <w:color w:val="000000"/>
          <w:spacing w:val="6"/>
          <w:sz w:val="24"/>
          <w:szCs w:val="24"/>
          <w:lang w:val="ro-RO"/>
        </w:rPr>
        <w:t xml:space="preserve">primăriei </w:t>
      </w:r>
      <w:r w:rsidR="00D03764" w:rsidRPr="00ED25F7">
        <w:rPr>
          <w:color w:val="000000"/>
          <w:sz w:val="24"/>
          <w:szCs w:val="24"/>
          <w:lang w:val="es-ES"/>
        </w:rPr>
        <w:t xml:space="preserve">Baia, județul Tulcea  </w:t>
      </w:r>
      <w:r w:rsidR="00A55130" w:rsidRPr="00ED25F7">
        <w:rPr>
          <w:color w:val="000000"/>
          <w:sz w:val="24"/>
          <w:szCs w:val="24"/>
          <w:lang w:val="ro-RO"/>
        </w:rPr>
        <w:t>.</w:t>
      </w:r>
    </w:p>
    <w:p w14:paraId="06E06472" w14:textId="77777777" w:rsidR="00D03764" w:rsidRPr="00ED25F7" w:rsidRDefault="00D03764" w:rsidP="00D03764">
      <w:pPr>
        <w:ind w:left="540"/>
        <w:rPr>
          <w:color w:val="000000"/>
          <w:sz w:val="24"/>
          <w:szCs w:val="24"/>
          <w:lang w:val="ro-RO"/>
        </w:rPr>
      </w:pPr>
    </w:p>
    <w:p w14:paraId="570CE21B" w14:textId="5D5F13AE" w:rsidR="00D03764" w:rsidRPr="00ED25F7" w:rsidRDefault="00D03764" w:rsidP="00D03764">
      <w:pPr>
        <w:jc w:val="both"/>
        <w:rPr>
          <w:sz w:val="24"/>
          <w:szCs w:val="24"/>
          <w:lang w:val="pt-PT"/>
        </w:rPr>
      </w:pPr>
      <w:r w:rsidRPr="00ED25F7">
        <w:rPr>
          <w:b/>
          <w:sz w:val="24"/>
          <w:szCs w:val="24"/>
          <w:lang w:val="pt-PT"/>
        </w:rPr>
        <w:t>Art.5.</w:t>
      </w:r>
      <w:r w:rsidRPr="00ED25F7">
        <w:rPr>
          <w:sz w:val="24"/>
          <w:szCs w:val="24"/>
          <w:lang w:val="pt-PT"/>
        </w:rPr>
        <w:t xml:space="preserve"> Secretarul general al comunei Baia va comunica prezenta persoanelor de la art.1 , compartimentului resurse umane din cadrul Primariei comunei Baia , judetul Tulcea si  Instituţiei  Prefectului judeţului  Tulcea.</w:t>
      </w:r>
    </w:p>
    <w:p w14:paraId="244B18C0" w14:textId="77777777" w:rsidR="00D03764" w:rsidRPr="00ED25F7" w:rsidRDefault="00D03764" w:rsidP="00D03764">
      <w:pPr>
        <w:jc w:val="both"/>
        <w:rPr>
          <w:sz w:val="24"/>
          <w:szCs w:val="24"/>
          <w:lang w:val="pt-PT"/>
        </w:rPr>
      </w:pPr>
    </w:p>
    <w:p w14:paraId="700149A6" w14:textId="420777CC" w:rsidR="00D03764" w:rsidRPr="00ED25F7" w:rsidRDefault="00D03764" w:rsidP="00D03764">
      <w:pPr>
        <w:jc w:val="center"/>
        <w:rPr>
          <w:sz w:val="24"/>
          <w:szCs w:val="24"/>
          <w:lang w:val="pt-PT"/>
        </w:rPr>
      </w:pPr>
      <w:r w:rsidRPr="00ED25F7">
        <w:rPr>
          <w:sz w:val="24"/>
          <w:szCs w:val="24"/>
          <w:lang w:val="pt-PT"/>
        </w:rPr>
        <w:t>Emisa  astazi  03.0</w:t>
      </w:r>
      <w:r w:rsidR="000D204F" w:rsidRPr="00ED25F7">
        <w:rPr>
          <w:sz w:val="24"/>
          <w:szCs w:val="24"/>
          <w:lang w:val="pt-PT"/>
        </w:rPr>
        <w:t>3</w:t>
      </w:r>
      <w:r w:rsidRPr="00ED25F7">
        <w:rPr>
          <w:sz w:val="24"/>
          <w:szCs w:val="24"/>
          <w:lang w:val="pt-PT"/>
        </w:rPr>
        <w:t>.2023</w:t>
      </w:r>
    </w:p>
    <w:p w14:paraId="7C736594" w14:textId="77777777" w:rsidR="00D03764" w:rsidRPr="00ED25F7" w:rsidRDefault="00D03764" w:rsidP="00D03764">
      <w:pPr>
        <w:jc w:val="both"/>
        <w:rPr>
          <w:sz w:val="24"/>
          <w:szCs w:val="24"/>
          <w:lang w:val="pt-PT"/>
        </w:rPr>
      </w:pPr>
    </w:p>
    <w:p w14:paraId="720CDDC4" w14:textId="77777777" w:rsidR="00D03764" w:rsidRPr="00ED25F7" w:rsidRDefault="00D03764" w:rsidP="00D03764">
      <w:pPr>
        <w:tabs>
          <w:tab w:val="left" w:pos="345"/>
          <w:tab w:val="left" w:pos="5640"/>
        </w:tabs>
        <w:rPr>
          <w:sz w:val="24"/>
          <w:szCs w:val="24"/>
          <w:lang w:val="ro-RO"/>
        </w:rPr>
      </w:pPr>
      <w:r w:rsidRPr="00ED25F7">
        <w:rPr>
          <w:sz w:val="24"/>
          <w:szCs w:val="24"/>
          <w:lang w:val="ro-RO"/>
        </w:rPr>
        <w:t xml:space="preserve">      Primarul comunei,</w:t>
      </w:r>
      <w:r w:rsidRPr="00ED25F7">
        <w:rPr>
          <w:sz w:val="24"/>
          <w:szCs w:val="24"/>
          <w:lang w:val="ro-RO"/>
        </w:rPr>
        <w:tab/>
        <w:t xml:space="preserve">          Secretarul comunei,</w:t>
      </w:r>
    </w:p>
    <w:p w14:paraId="72A4A3E8" w14:textId="77777777" w:rsidR="00D03764" w:rsidRPr="00ED25F7" w:rsidRDefault="00D03764" w:rsidP="00D03764">
      <w:pPr>
        <w:tabs>
          <w:tab w:val="left" w:pos="465"/>
          <w:tab w:val="left" w:pos="5640"/>
        </w:tabs>
        <w:rPr>
          <w:sz w:val="24"/>
          <w:szCs w:val="24"/>
          <w:lang w:val="ro-RO"/>
        </w:rPr>
      </w:pPr>
      <w:r w:rsidRPr="00ED25F7">
        <w:rPr>
          <w:sz w:val="24"/>
          <w:szCs w:val="24"/>
          <w:lang w:val="ro-RO"/>
        </w:rPr>
        <w:t>Marsavela Mugurel-Laurentiu</w:t>
      </w:r>
      <w:r w:rsidRPr="00ED25F7">
        <w:rPr>
          <w:sz w:val="24"/>
          <w:szCs w:val="24"/>
          <w:lang w:val="ro-RO"/>
        </w:rPr>
        <w:tab/>
        <w:t xml:space="preserve">              Halalau Ioana</w:t>
      </w:r>
    </w:p>
    <w:p w14:paraId="3AFDBFF7" w14:textId="77777777" w:rsidR="000B171B" w:rsidRPr="00ED25F7" w:rsidRDefault="000B171B" w:rsidP="000B171B">
      <w:pPr>
        <w:rPr>
          <w:color w:val="000000"/>
          <w:sz w:val="24"/>
          <w:szCs w:val="24"/>
        </w:rPr>
      </w:pPr>
    </w:p>
    <w:p w14:paraId="33BA3974" w14:textId="77777777" w:rsidR="00A55130" w:rsidRPr="00ED25F7" w:rsidRDefault="000B171B" w:rsidP="00ED51F2">
      <w:pPr>
        <w:pStyle w:val="Corptext"/>
        <w:spacing w:after="0"/>
        <w:ind w:left="720"/>
        <w:rPr>
          <w:sz w:val="24"/>
          <w:szCs w:val="24"/>
        </w:rPr>
      </w:pPr>
      <w:r w:rsidRPr="00ED25F7">
        <w:rPr>
          <w:sz w:val="24"/>
          <w:szCs w:val="24"/>
        </w:rPr>
        <w:tab/>
      </w:r>
      <w:r w:rsidRPr="00ED25F7">
        <w:rPr>
          <w:sz w:val="24"/>
          <w:szCs w:val="24"/>
        </w:rPr>
        <w:tab/>
      </w:r>
      <w:r w:rsidRPr="00ED25F7">
        <w:rPr>
          <w:sz w:val="24"/>
          <w:szCs w:val="24"/>
        </w:rPr>
        <w:tab/>
      </w:r>
      <w:r w:rsidRPr="00ED25F7">
        <w:rPr>
          <w:sz w:val="24"/>
          <w:szCs w:val="24"/>
        </w:rPr>
        <w:tab/>
      </w:r>
      <w:r w:rsidRPr="00ED25F7">
        <w:rPr>
          <w:sz w:val="24"/>
          <w:szCs w:val="24"/>
        </w:rPr>
        <w:tab/>
        <w:t xml:space="preserve">              </w:t>
      </w:r>
      <w:r w:rsidRPr="00ED25F7">
        <w:rPr>
          <w:sz w:val="24"/>
          <w:szCs w:val="24"/>
        </w:rPr>
        <w:tab/>
      </w:r>
    </w:p>
    <w:p w14:paraId="0A3ADF00" w14:textId="77777777" w:rsidR="000B171B" w:rsidRPr="00ED25F7" w:rsidRDefault="000B171B" w:rsidP="00ED51F2">
      <w:pPr>
        <w:pStyle w:val="Corptext"/>
        <w:spacing w:after="0"/>
        <w:ind w:left="6480"/>
        <w:rPr>
          <w:sz w:val="24"/>
          <w:szCs w:val="24"/>
        </w:rPr>
      </w:pPr>
      <w:r w:rsidRPr="00ED25F7">
        <w:rPr>
          <w:sz w:val="24"/>
          <w:szCs w:val="24"/>
        </w:rPr>
        <w:t xml:space="preserve"> </w:t>
      </w:r>
    </w:p>
    <w:sectPr w:rsidR="000B171B" w:rsidRPr="00ED25F7" w:rsidSect="006003AA">
      <w:pgSz w:w="12240" w:h="15840" w:code="1"/>
      <w:pgMar w:top="450" w:right="720" w:bottom="18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3D49"/>
    <w:multiLevelType w:val="hybridMultilevel"/>
    <w:tmpl w:val="D1125C22"/>
    <w:lvl w:ilvl="0" w:tplc="FAD2E29E">
      <w:start w:val="1"/>
      <w:numFmt w:val="lowerLetter"/>
      <w:lvlText w:val="%1)"/>
      <w:lvlJc w:val="left"/>
      <w:pPr>
        <w:ind w:left="1440" w:hanging="360"/>
      </w:pPr>
      <w:rPr>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2561DE4"/>
    <w:multiLevelType w:val="multilevel"/>
    <w:tmpl w:val="DDD488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5454F8"/>
    <w:multiLevelType w:val="multilevel"/>
    <w:tmpl w:val="0E089F8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3A6781"/>
    <w:multiLevelType w:val="hybridMultilevel"/>
    <w:tmpl w:val="3FAAF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985BB8"/>
    <w:multiLevelType w:val="multilevel"/>
    <w:tmpl w:val="F358092E"/>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11D589E"/>
    <w:multiLevelType w:val="hybridMultilevel"/>
    <w:tmpl w:val="CB0653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8B06C11"/>
    <w:multiLevelType w:val="singleLevel"/>
    <w:tmpl w:val="3F8C3640"/>
    <w:lvl w:ilvl="0">
      <w:numFmt w:val="bullet"/>
      <w:lvlText w:val="-"/>
      <w:lvlJc w:val="left"/>
      <w:pPr>
        <w:tabs>
          <w:tab w:val="num" w:pos="1080"/>
        </w:tabs>
        <w:ind w:left="1080" w:hanging="360"/>
      </w:pPr>
    </w:lvl>
  </w:abstractNum>
  <w:abstractNum w:abstractNumId="7" w15:restartNumberingAfterBreak="0">
    <w:nsid w:val="76EB785B"/>
    <w:multiLevelType w:val="multilevel"/>
    <w:tmpl w:val="243A4E5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BB351EC"/>
    <w:multiLevelType w:val="hybridMultilevel"/>
    <w:tmpl w:val="16B6A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5083386">
    <w:abstractNumId w:val="6"/>
  </w:num>
  <w:num w:numId="2" w16cid:durableId="1140227671">
    <w:abstractNumId w:val="5"/>
  </w:num>
  <w:num w:numId="3" w16cid:durableId="806319129">
    <w:abstractNumId w:val="0"/>
  </w:num>
  <w:num w:numId="4" w16cid:durableId="1164011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49421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88523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3107369">
    <w:abstractNumId w:val="8"/>
  </w:num>
  <w:num w:numId="8" w16cid:durableId="1910773391">
    <w:abstractNumId w:val="3"/>
  </w:num>
  <w:num w:numId="9" w16cid:durableId="342584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BA"/>
    <w:rsid w:val="000027C7"/>
    <w:rsid w:val="000430EC"/>
    <w:rsid w:val="000B171B"/>
    <w:rsid w:val="000D204F"/>
    <w:rsid w:val="000F040D"/>
    <w:rsid w:val="00135ECF"/>
    <w:rsid w:val="001B782C"/>
    <w:rsid w:val="002030F2"/>
    <w:rsid w:val="00222BA6"/>
    <w:rsid w:val="00231DFF"/>
    <w:rsid w:val="00340905"/>
    <w:rsid w:val="003B1785"/>
    <w:rsid w:val="00411923"/>
    <w:rsid w:val="0041648A"/>
    <w:rsid w:val="0045172D"/>
    <w:rsid w:val="0051283C"/>
    <w:rsid w:val="005225BC"/>
    <w:rsid w:val="00570D06"/>
    <w:rsid w:val="005C377D"/>
    <w:rsid w:val="005F31E9"/>
    <w:rsid w:val="006003AA"/>
    <w:rsid w:val="00605798"/>
    <w:rsid w:val="00686C7F"/>
    <w:rsid w:val="0070345C"/>
    <w:rsid w:val="0073275A"/>
    <w:rsid w:val="0076119A"/>
    <w:rsid w:val="00772790"/>
    <w:rsid w:val="00782E60"/>
    <w:rsid w:val="00790C6C"/>
    <w:rsid w:val="007A33E4"/>
    <w:rsid w:val="007B2445"/>
    <w:rsid w:val="0080266A"/>
    <w:rsid w:val="00885A94"/>
    <w:rsid w:val="00A250E6"/>
    <w:rsid w:val="00A55130"/>
    <w:rsid w:val="00AB42D8"/>
    <w:rsid w:val="00B31339"/>
    <w:rsid w:val="00B621CF"/>
    <w:rsid w:val="00B92F17"/>
    <w:rsid w:val="00C54DF5"/>
    <w:rsid w:val="00C56107"/>
    <w:rsid w:val="00C8549B"/>
    <w:rsid w:val="00CE3D45"/>
    <w:rsid w:val="00D03764"/>
    <w:rsid w:val="00D17CE6"/>
    <w:rsid w:val="00D7629E"/>
    <w:rsid w:val="00DF10BA"/>
    <w:rsid w:val="00E35DE3"/>
    <w:rsid w:val="00E40792"/>
    <w:rsid w:val="00E8737B"/>
    <w:rsid w:val="00ED25F7"/>
    <w:rsid w:val="00ED474D"/>
    <w:rsid w:val="00ED51F2"/>
    <w:rsid w:val="00F25933"/>
    <w:rsid w:val="00F44B2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6CB31"/>
  <w15:chartTrackingRefBased/>
  <w15:docId w15:val="{3DEB7D8A-8CF3-3B40-9013-2334C4FB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0BA"/>
    <w:rPr>
      <w:rFonts w:ascii="Times New Roman" w:eastAsia="Times New Roman" w:hAnsi="Times New Roman"/>
      <w:lang w:val="en-US" w:eastAsia="en-US"/>
    </w:rPr>
  </w:style>
  <w:style w:type="paragraph" w:styleId="Titlu1">
    <w:name w:val="heading 1"/>
    <w:basedOn w:val="Normal"/>
    <w:next w:val="Normal"/>
    <w:link w:val="Titlu1Caracter"/>
    <w:qFormat/>
    <w:rsid w:val="00DF10BA"/>
    <w:pPr>
      <w:keepNext/>
      <w:jc w:val="center"/>
      <w:outlineLvl w:val="0"/>
    </w:pPr>
    <w:rPr>
      <w:b/>
      <w:sz w:val="24"/>
      <w:u w:val="single"/>
      <w:lang w:val="ro-RO"/>
    </w:rPr>
  </w:style>
  <w:style w:type="paragraph" w:styleId="Titlu2">
    <w:name w:val="heading 2"/>
    <w:basedOn w:val="Normal"/>
    <w:next w:val="Normal"/>
    <w:link w:val="Titlu2Caracter"/>
    <w:semiHidden/>
    <w:unhideWhenUsed/>
    <w:qFormat/>
    <w:rsid w:val="00DF10BA"/>
    <w:pPr>
      <w:keepNext/>
      <w:ind w:left="720"/>
      <w:jc w:val="center"/>
      <w:outlineLvl w:val="1"/>
    </w:pPr>
    <w:rPr>
      <w:b/>
      <w:sz w:val="24"/>
      <w:lang w:val="ro-RO"/>
    </w:rPr>
  </w:style>
  <w:style w:type="paragraph" w:styleId="Titlu3">
    <w:name w:val="heading 3"/>
    <w:basedOn w:val="Normal"/>
    <w:next w:val="Normal"/>
    <w:link w:val="Titlu3Caracter"/>
    <w:semiHidden/>
    <w:unhideWhenUsed/>
    <w:qFormat/>
    <w:rsid w:val="00DF10BA"/>
    <w:pPr>
      <w:keepNext/>
      <w:jc w:val="center"/>
      <w:outlineLvl w:val="2"/>
    </w:pPr>
    <w:rPr>
      <w:b/>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DF10BA"/>
    <w:rPr>
      <w:rFonts w:ascii="Times New Roman" w:eastAsia="Times New Roman" w:hAnsi="Times New Roman" w:cs="Times New Roman"/>
      <w:b/>
      <w:sz w:val="24"/>
      <w:szCs w:val="20"/>
      <w:u w:val="single"/>
      <w:lang w:val="ro-RO"/>
    </w:rPr>
  </w:style>
  <w:style w:type="character" w:customStyle="1" w:styleId="Titlu2Caracter">
    <w:name w:val="Titlu 2 Caracter"/>
    <w:basedOn w:val="Fontdeparagrafimplicit"/>
    <w:link w:val="Titlu2"/>
    <w:semiHidden/>
    <w:rsid w:val="00DF10BA"/>
    <w:rPr>
      <w:rFonts w:ascii="Times New Roman" w:eastAsia="Times New Roman" w:hAnsi="Times New Roman" w:cs="Times New Roman"/>
      <w:b/>
      <w:sz w:val="24"/>
      <w:szCs w:val="20"/>
      <w:lang w:val="ro-RO"/>
    </w:rPr>
  </w:style>
  <w:style w:type="character" w:customStyle="1" w:styleId="Titlu3Caracter">
    <w:name w:val="Titlu 3 Caracter"/>
    <w:basedOn w:val="Fontdeparagrafimplicit"/>
    <w:link w:val="Titlu3"/>
    <w:semiHidden/>
    <w:rsid w:val="00DF10BA"/>
    <w:rPr>
      <w:rFonts w:ascii="Times New Roman" w:eastAsia="Times New Roman" w:hAnsi="Times New Roman" w:cs="Times New Roman"/>
      <w:b/>
      <w:sz w:val="24"/>
      <w:szCs w:val="20"/>
    </w:rPr>
  </w:style>
  <w:style w:type="paragraph" w:styleId="Listparagraf">
    <w:name w:val="List Paragraph"/>
    <w:basedOn w:val="Normal"/>
    <w:uiPriority w:val="34"/>
    <w:qFormat/>
    <w:rsid w:val="00DF10BA"/>
    <w:pPr>
      <w:ind w:left="720"/>
      <w:contextualSpacing/>
    </w:pPr>
  </w:style>
  <w:style w:type="paragraph" w:styleId="Frspaiere">
    <w:name w:val="No Spacing"/>
    <w:uiPriority w:val="1"/>
    <w:qFormat/>
    <w:rsid w:val="00CE3D45"/>
    <w:rPr>
      <w:sz w:val="22"/>
      <w:szCs w:val="22"/>
      <w:lang w:eastAsia="en-US"/>
    </w:rPr>
  </w:style>
  <w:style w:type="paragraph" w:styleId="Corptext">
    <w:name w:val="Body Text"/>
    <w:basedOn w:val="Normal"/>
    <w:link w:val="CorptextCaracter"/>
    <w:unhideWhenUsed/>
    <w:rsid w:val="000B171B"/>
    <w:pPr>
      <w:spacing w:after="120"/>
    </w:pPr>
    <w:rPr>
      <w:color w:val="000000"/>
      <w:lang w:val="ro-RO" w:eastAsia="ro-RO"/>
    </w:rPr>
  </w:style>
  <w:style w:type="character" w:customStyle="1" w:styleId="CorptextCaracter">
    <w:name w:val="Corp text Caracter"/>
    <w:basedOn w:val="Fontdeparagrafimplicit"/>
    <w:link w:val="Corptext"/>
    <w:rsid w:val="000B171B"/>
    <w:rPr>
      <w:rFonts w:ascii="Times New Roman" w:eastAsia="Times New Roman" w:hAnsi="Times New Roman"/>
      <w:color w:val="000000"/>
      <w:lang w:val="ro-RO" w:eastAsia="ro-RO"/>
    </w:rPr>
  </w:style>
  <w:style w:type="character" w:styleId="Hyperlink">
    <w:name w:val="Hyperlink"/>
    <w:basedOn w:val="Fontdeparagrafimplicit"/>
    <w:uiPriority w:val="99"/>
    <w:semiHidden/>
    <w:unhideWhenUsed/>
    <w:rsid w:val="00605798"/>
    <w:rPr>
      <w:color w:val="0000FF"/>
      <w:u w:val="single"/>
    </w:rPr>
  </w:style>
  <w:style w:type="paragraph" w:styleId="Subsol">
    <w:name w:val="footer"/>
    <w:basedOn w:val="Normal"/>
    <w:link w:val="SubsolCaracter"/>
    <w:uiPriority w:val="99"/>
    <w:unhideWhenUsed/>
    <w:rsid w:val="00605798"/>
    <w:pPr>
      <w:tabs>
        <w:tab w:val="center" w:pos="4320"/>
        <w:tab w:val="right" w:pos="8640"/>
      </w:tabs>
      <w:spacing w:after="120" w:line="276" w:lineRule="auto"/>
      <w:ind w:left="1701"/>
      <w:jc w:val="both"/>
    </w:pPr>
    <w:rPr>
      <w:rFonts w:ascii="Cambria" w:eastAsia="MS Mincho" w:hAnsi="Cambria" w:cs="Cambria"/>
      <w:sz w:val="24"/>
      <w:szCs w:val="24"/>
    </w:rPr>
  </w:style>
  <w:style w:type="character" w:customStyle="1" w:styleId="SubsolCaracter">
    <w:name w:val="Subsol Caracter"/>
    <w:basedOn w:val="Fontdeparagrafimplicit"/>
    <w:link w:val="Subsol"/>
    <w:uiPriority w:val="99"/>
    <w:rsid w:val="00605798"/>
    <w:rPr>
      <w:rFonts w:ascii="Cambria" w:eastAsia="MS Mincho" w:hAnsi="Cambria" w:cs="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81887">
      <w:bodyDiv w:val="1"/>
      <w:marLeft w:val="0"/>
      <w:marRight w:val="0"/>
      <w:marTop w:val="0"/>
      <w:marBottom w:val="0"/>
      <w:divBdr>
        <w:top w:val="none" w:sz="0" w:space="0" w:color="auto"/>
        <w:left w:val="none" w:sz="0" w:space="0" w:color="auto"/>
        <w:bottom w:val="none" w:sz="0" w:space="0" w:color="auto"/>
        <w:right w:val="none" w:sz="0" w:space="0" w:color="auto"/>
      </w:divBdr>
    </w:div>
    <w:div w:id="1166938939">
      <w:bodyDiv w:val="1"/>
      <w:marLeft w:val="0"/>
      <w:marRight w:val="0"/>
      <w:marTop w:val="0"/>
      <w:marBottom w:val="0"/>
      <w:divBdr>
        <w:top w:val="none" w:sz="0" w:space="0" w:color="auto"/>
        <w:left w:val="none" w:sz="0" w:space="0" w:color="auto"/>
        <w:bottom w:val="none" w:sz="0" w:space="0" w:color="auto"/>
        <w:right w:val="none" w:sz="0" w:space="0" w:color="auto"/>
      </w:divBdr>
    </w:div>
    <w:div w:id="116805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7A217-067D-4754-838D-D30EA018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548</Words>
  <Characters>3185</Characters>
  <Application>Microsoft Office Word</Application>
  <DocSecurity>0</DocSecurity>
  <Lines>26</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3726</CharactersWithSpaces>
  <SharedDoc>false</SharedDoc>
  <HLinks>
    <vt:vector size="6" baseType="variant">
      <vt:variant>
        <vt:i4>327760</vt:i4>
      </vt:variant>
      <vt:variant>
        <vt:i4>0</vt:i4>
      </vt:variant>
      <vt:variant>
        <vt:i4>0</vt:i4>
      </vt:variant>
      <vt:variant>
        <vt:i4>5</vt:i4>
      </vt:variant>
      <vt:variant>
        <vt:lpwstr>http://www.comunascanteia.ro/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dc:creator>
  <cp:keywords/>
  <cp:lastModifiedBy>Secretar</cp:lastModifiedBy>
  <cp:revision>5</cp:revision>
  <cp:lastPrinted>2019-04-08T09:59:00Z</cp:lastPrinted>
  <dcterms:created xsi:type="dcterms:W3CDTF">2023-03-23T14:03:00Z</dcterms:created>
  <dcterms:modified xsi:type="dcterms:W3CDTF">2023-03-27T07:26:00Z</dcterms:modified>
</cp:coreProperties>
</file>